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13" w:rsidRPr="00341F13" w:rsidRDefault="00341F13" w:rsidP="00341F13">
      <w:pPr>
        <w:shd w:val="clear" w:color="auto" w:fill="FFFFFF"/>
        <w:spacing w:before="150" w:after="450" w:line="240" w:lineRule="atLeast"/>
        <w:outlineLvl w:val="0"/>
        <w:rPr>
          <w:rFonts w:ascii="Arial" w:eastAsia="Times New Roman" w:hAnsi="Arial" w:cs="Arial"/>
          <w:b/>
          <w:color w:val="333333"/>
          <w:kern w:val="36"/>
          <w:sz w:val="42"/>
          <w:szCs w:val="42"/>
          <w:lang w:eastAsia="ru-RU"/>
        </w:rPr>
      </w:pPr>
      <w:r w:rsidRPr="00341F13">
        <w:rPr>
          <w:rFonts w:ascii="Arial" w:eastAsia="Times New Roman" w:hAnsi="Arial" w:cs="Arial"/>
          <w:b/>
          <w:color w:val="333333"/>
          <w:kern w:val="36"/>
          <w:sz w:val="42"/>
          <w:szCs w:val="42"/>
          <w:lang w:eastAsia="ru-RU"/>
        </w:rPr>
        <w:t>Памятка для родителей по обучению правилам дорожного движения</w:t>
      </w:r>
    </w:p>
    <w:p w:rsidR="008C1871" w:rsidRPr="000B4BED" w:rsidRDefault="008C1871" w:rsidP="008C1871">
      <w:pPr>
        <w:spacing w:after="0" w:line="240" w:lineRule="auto"/>
        <w:outlineLvl w:val="2"/>
        <w:rPr>
          <w:rFonts w:ascii="Arial" w:eastAsia="Times New Roman" w:hAnsi="Arial" w:cs="Arial"/>
          <w:color w:val="F43DC3"/>
          <w:sz w:val="32"/>
          <w:szCs w:val="32"/>
          <w:lang w:eastAsia="ru-RU"/>
        </w:rPr>
      </w:pPr>
      <w:r w:rsidRPr="000B4BED">
        <w:rPr>
          <w:rFonts w:ascii="Arial" w:eastAsia="Times New Roman" w:hAnsi="Arial" w:cs="Arial"/>
          <w:color w:val="F43DC3"/>
          <w:sz w:val="32"/>
          <w:szCs w:val="32"/>
          <w:lang w:eastAsia="ru-RU"/>
        </w:rPr>
        <w:t>Памятка для родителей детей старшего дошкольного возраста</w:t>
      </w:r>
      <w:bookmarkStart w:id="0" w:name="_GoBack"/>
      <w:bookmarkEnd w:id="0"/>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Ничто не убеждает лучше примера</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Французская пословица</w:t>
      </w:r>
    </w:p>
    <w:p w:rsidR="008C1871" w:rsidRPr="000B4BED" w:rsidRDefault="008C1871" w:rsidP="008C1871">
      <w:pPr>
        <w:spacing w:after="0" w:line="240" w:lineRule="auto"/>
        <w:rPr>
          <w:rFonts w:ascii="Arial" w:eastAsia="Times New Roman" w:hAnsi="Arial" w:cs="Arial"/>
          <w:color w:val="333333"/>
          <w:sz w:val="24"/>
          <w:szCs w:val="24"/>
          <w:lang w:eastAsia="ru-RU"/>
        </w:rPr>
      </w:pPr>
      <w:r w:rsidRPr="000B4BED">
        <w:rPr>
          <w:rFonts w:ascii="Arial" w:eastAsia="Times New Roman" w:hAnsi="Arial" w:cs="Arial"/>
          <w:b/>
          <w:bCs/>
          <w:color w:val="333333"/>
          <w:sz w:val="24"/>
          <w:szCs w:val="24"/>
          <w:bdr w:val="none" w:sz="0" w:space="0" w:color="auto" w:frame="1"/>
          <w:lang w:eastAsia="ru-RU"/>
        </w:rPr>
        <w:t>Уважаемые родители!</w:t>
      </w:r>
    </w:p>
    <w:p w:rsidR="008C1871" w:rsidRPr="000B4BED" w:rsidRDefault="008C1871" w:rsidP="008C1871">
      <w:pPr>
        <w:spacing w:after="0"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u w:val="single"/>
          <w:bdr w:val="none" w:sz="0" w:space="0" w:color="auto" w:frame="1"/>
          <w:lang w:eastAsia="ru-RU"/>
        </w:rPr>
        <w:t>В старшем дошкольном возрасте ребенок должен усвоить:</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кто является участником дорожного движения и его обязанности;</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proofErr w:type="gramStart"/>
      <w:r w:rsidRPr="000B4BED">
        <w:rPr>
          <w:rFonts w:ascii="Arial" w:eastAsia="Times New Roman" w:hAnsi="Arial" w:cs="Arial"/>
          <w:color w:val="333333"/>
          <w:sz w:val="24"/>
          <w:szCs w:val="24"/>
          <w:lang w:eastAsia="ru-RU"/>
        </w:rPr>
        <w:t>• основные термины и понятия правил (велосипед, дорога, дорожное движение, железнодорожный переезд, маршрутное транспортное средство, механическое транспортное средство, мопед, мотоцикл, перекресток, пешеходный переход, линия тротуаров, проезжая часть, разделительная полоса, регулировщик, транспортное средство, уступите дорогу):</w:t>
      </w:r>
      <w:proofErr w:type="gramEnd"/>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обязанности пешеходов;</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обязанности пассажиров:</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регулирование дорожного движения;</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сигналы светофора и регулировщика;</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предупредительные сигналы;</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движение через железнодорожные пути;</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движение в жилых зонах:</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перевозка людей;</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особенности движения на велосипеде.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Своими словами, систематически и ненавязчиво знакомьте с правилами, которые должен знать ребенок.</w:t>
      </w:r>
    </w:p>
    <w:p w:rsidR="008C1871" w:rsidRPr="000B4BED" w:rsidRDefault="008C1871" w:rsidP="008C1871">
      <w:pPr>
        <w:spacing w:after="0"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u w:val="single"/>
          <w:bdr w:val="none" w:sz="0" w:space="0" w:color="auto" w:frame="1"/>
          <w:lang w:eastAsia="ru-RU"/>
        </w:rPr>
        <w:t>Методические рекомендации по привитию ребенку устойчивых навыков безопасного поведения в любой дорожной ситуации:</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в дорожной обстановке обучайте ориентироваться и оценивать дорожную ситуацию;</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разъясняйте необходимость быть внимательным, осторожным и осмотрительным на дороге;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lastRenderedPageBreak/>
        <w:t>• воспитывайте у ребенка потребность быть дисциплинированным, вырабатывайте у него положительные привычки в безопасном поведении на дороге;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разъясняйте необходимость быть постоянно бдительным на дороге</w:t>
      </w:r>
      <w:proofErr w:type="gramStart"/>
      <w:r w:rsidRPr="000B4BED">
        <w:rPr>
          <w:rFonts w:ascii="Arial" w:eastAsia="Times New Roman" w:hAnsi="Arial" w:cs="Arial"/>
          <w:color w:val="333333"/>
          <w:sz w:val="24"/>
          <w:szCs w:val="24"/>
          <w:lang w:eastAsia="ru-RU"/>
        </w:rPr>
        <w:t>.</w:t>
      </w:r>
      <w:proofErr w:type="gramEnd"/>
      <w:r w:rsidRPr="000B4BED">
        <w:rPr>
          <w:rFonts w:ascii="Arial" w:eastAsia="Times New Roman" w:hAnsi="Arial" w:cs="Arial"/>
          <w:color w:val="333333"/>
          <w:sz w:val="24"/>
          <w:szCs w:val="24"/>
          <w:lang w:eastAsia="ru-RU"/>
        </w:rPr>
        <w:t xml:space="preserve"> </w:t>
      </w:r>
      <w:proofErr w:type="gramStart"/>
      <w:r w:rsidRPr="000B4BED">
        <w:rPr>
          <w:rFonts w:ascii="Arial" w:eastAsia="Times New Roman" w:hAnsi="Arial" w:cs="Arial"/>
          <w:color w:val="333333"/>
          <w:sz w:val="24"/>
          <w:szCs w:val="24"/>
          <w:lang w:eastAsia="ru-RU"/>
        </w:rPr>
        <w:t>н</w:t>
      </w:r>
      <w:proofErr w:type="gramEnd"/>
      <w:r w:rsidRPr="000B4BED">
        <w:rPr>
          <w:rFonts w:ascii="Arial" w:eastAsia="Times New Roman" w:hAnsi="Arial" w:cs="Arial"/>
          <w:color w:val="333333"/>
          <w:sz w:val="24"/>
          <w:szCs w:val="24"/>
          <w:lang w:eastAsia="ru-RU"/>
        </w:rPr>
        <w:t>о не запугивайте транспортной ситуацией; указывайте на ошибки пешеходов и водителей;</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разъясняйте, что такое дорожно-транспортные происшествия (ДТП) и причины их;</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ребенку с вопросами по дорожной обстановке.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ПОМНИТЕ!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Ребенок учится законам безопасного поведения на дороге у родителей и взрослых. Не жалейте времени на обучение детей поведению на дороге.</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Берегите ребенка!</w:t>
      </w:r>
    </w:p>
    <w:p w:rsidR="008C1871" w:rsidRPr="000B4BED" w:rsidRDefault="008C1871" w:rsidP="008C1871">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Старайтесь сделать все возможное, чтобы оградить его от несчастных случаев на дороге!</w:t>
      </w:r>
    </w:p>
    <w:p w:rsidR="00341F13" w:rsidRPr="000B4BED" w:rsidRDefault="00341F13" w:rsidP="00341F13">
      <w:pPr>
        <w:spacing w:after="0" w:line="240" w:lineRule="auto"/>
        <w:outlineLvl w:val="2"/>
        <w:rPr>
          <w:rFonts w:ascii="Arial" w:eastAsia="Times New Roman" w:hAnsi="Arial" w:cs="Arial"/>
          <w:color w:val="F43DC3"/>
          <w:sz w:val="32"/>
          <w:szCs w:val="32"/>
          <w:lang w:eastAsia="ru-RU"/>
        </w:rPr>
      </w:pPr>
      <w:r w:rsidRPr="000B4BED">
        <w:rPr>
          <w:rFonts w:ascii="Arial" w:eastAsia="Times New Roman" w:hAnsi="Arial" w:cs="Arial"/>
          <w:color w:val="F43DC3"/>
          <w:sz w:val="32"/>
          <w:szCs w:val="32"/>
          <w:lang w:eastAsia="ru-RU"/>
        </w:rPr>
        <w:t>Старший дошкольный возраст (5 - 7 лет)</w:t>
      </w:r>
    </w:p>
    <w:p w:rsidR="00341F13"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I.</w:t>
      </w:r>
      <w:r>
        <w:rPr>
          <w:rFonts w:ascii="Arial" w:eastAsia="Times New Roman" w:hAnsi="Arial" w:cs="Arial"/>
          <w:color w:val="333333"/>
          <w:sz w:val="24"/>
          <w:szCs w:val="24"/>
          <w:lang w:eastAsia="ru-RU"/>
        </w:rPr>
        <w:t xml:space="preserve"> </w:t>
      </w:r>
      <w:r w:rsidRPr="000B4BED">
        <w:rPr>
          <w:rFonts w:ascii="Arial" w:eastAsia="Times New Roman" w:hAnsi="Arial" w:cs="Arial"/>
          <w:color w:val="333333"/>
          <w:sz w:val="24"/>
          <w:szCs w:val="24"/>
          <w:lang w:eastAsia="ru-RU"/>
        </w:rPr>
        <w:t>Учить детей свободно ориентироваться на участке детского сада и в ближайшем микрорайоне (знать, где находится школа, магазин, аптека, почта, поликлиника, сквер, спортивные и игровые площадки и др.). Ориентироваться в многообразии транспортных сре</w:t>
      </w:r>
      <w:proofErr w:type="gramStart"/>
      <w:r w:rsidRPr="000B4BED">
        <w:rPr>
          <w:rFonts w:ascii="Arial" w:eastAsia="Times New Roman" w:hAnsi="Arial" w:cs="Arial"/>
          <w:color w:val="333333"/>
          <w:sz w:val="24"/>
          <w:szCs w:val="24"/>
          <w:lang w:eastAsia="ru-RU"/>
        </w:rPr>
        <w:t>дств св</w:t>
      </w:r>
      <w:proofErr w:type="gramEnd"/>
      <w:r w:rsidRPr="000B4BED">
        <w:rPr>
          <w:rFonts w:ascii="Arial" w:eastAsia="Times New Roman" w:hAnsi="Arial" w:cs="Arial"/>
          <w:color w:val="333333"/>
          <w:sz w:val="24"/>
          <w:szCs w:val="24"/>
          <w:lang w:eastAsia="ru-RU"/>
        </w:rPr>
        <w:t>оей местности, на чем м</w:t>
      </w:r>
      <w:r>
        <w:rPr>
          <w:rFonts w:ascii="Arial" w:eastAsia="Times New Roman" w:hAnsi="Arial" w:cs="Arial"/>
          <w:color w:val="333333"/>
          <w:sz w:val="24"/>
          <w:szCs w:val="24"/>
          <w:lang w:eastAsia="ru-RU"/>
        </w:rPr>
        <w:t>ожно проехать от дома до детского</w:t>
      </w:r>
      <w:r w:rsidRPr="000B4BED">
        <w:rPr>
          <w:rFonts w:ascii="Arial" w:eastAsia="Times New Roman" w:hAnsi="Arial" w:cs="Arial"/>
          <w:color w:val="333333"/>
          <w:sz w:val="24"/>
          <w:szCs w:val="24"/>
          <w:lang w:eastAsia="ru-RU"/>
        </w:rPr>
        <w:t xml:space="preserve"> сада, магазина, парка и др.,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пожилым людям, малышам, инвалидам.</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 2. Формировать у детей представления и ответственное отношение к тому, что «можно» и «нельзя» на улице и дороге. Нельзя (опасно) одному переходить дорогу. Ходить можно только по тротуарам и пешеходным дорожкам, придерживаясь правой стороны, правильно переходить улицу на переходах. Идти на зеленый сигнал светофора, по сигналу регулировщика. При красном и желтом - стоять, при отсутствии разметки и знаков на дороге выбирать место для перехода с хорошим обзором. Не играть на проезжей части дороги и близко к ней, соблюдать правила посадки и движения в транспорте.</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3. Познакомить детей с возможными опасностями при переходе улицы на зеленый сигнал светофора: опасно начинать переход при уже давно горящем или мигающем зеленом сигнале светофора - если проезжая часть широкая, то можно не успеть се перейти. За стоящим на загоревшийся желтый сигнал светофора </w:t>
      </w:r>
      <w:r w:rsidRPr="000B4BED">
        <w:rPr>
          <w:rFonts w:ascii="Arial" w:eastAsia="Times New Roman" w:hAnsi="Arial" w:cs="Arial"/>
          <w:color w:val="333333"/>
          <w:sz w:val="24"/>
          <w:szCs w:val="24"/>
          <w:lang w:eastAsia="ru-RU"/>
        </w:rPr>
        <w:lastRenderedPageBreak/>
        <w:t>автомобилем может со скоростью двигаться в попутном направлении другой. Мигающий светофор может быть неисправен и вместо положенных четырех миганий моргнуть один - два раза, не оставляя времени для завершения перехода.</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4. Учить детей различать транспортные и пешеходные светофоры, познакомить е работой регулировщика.</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5. </w:t>
      </w:r>
      <w:proofErr w:type="gramStart"/>
      <w:r w:rsidRPr="000B4BED">
        <w:rPr>
          <w:rFonts w:ascii="Arial" w:eastAsia="Times New Roman" w:hAnsi="Arial" w:cs="Arial"/>
          <w:color w:val="333333"/>
          <w:sz w:val="24"/>
          <w:szCs w:val="24"/>
          <w:lang w:eastAsia="ru-RU"/>
        </w:rPr>
        <w:t>Рассмотреть правила безопасного поведения в метро: в вагоне (обязательно за что-то держаться, не прислоняться к дверям, не садиться с ногами на сидение, вести себя спокойно и сдержанно, заранее готовиться к выходу); на станции (не бегать, идти за е взрослым в общем направлении движения, ни в коем случае не заступать за ограничительную линию);</w:t>
      </w:r>
      <w:proofErr w:type="gramEnd"/>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На эскалаторе (стоять справа, держаться за поручень, не засовывать руки и ноги в щели, не сбрасывать никаких предметов и не ставить свои вещи на ступеньки, внимательно виться к входу и выходу с эскалатора, координируя свои действия с его движением); во время входа и выхода пассажиров из вагона (неторопливо, за руку </w:t>
      </w:r>
      <w:proofErr w:type="gramStart"/>
      <w:r w:rsidRPr="000B4BED">
        <w:rPr>
          <w:rFonts w:ascii="Arial" w:eastAsia="Times New Roman" w:hAnsi="Arial" w:cs="Arial"/>
          <w:color w:val="333333"/>
          <w:sz w:val="24"/>
          <w:szCs w:val="24"/>
          <w:lang w:eastAsia="ru-RU"/>
        </w:rPr>
        <w:t>со</w:t>
      </w:r>
      <w:proofErr w:type="gramEnd"/>
      <w:r w:rsidRPr="000B4BED">
        <w:rPr>
          <w:rFonts w:ascii="Arial" w:eastAsia="Times New Roman" w:hAnsi="Arial" w:cs="Arial"/>
          <w:color w:val="333333"/>
          <w:sz w:val="24"/>
          <w:szCs w:val="24"/>
          <w:lang w:eastAsia="ru-RU"/>
        </w:rPr>
        <w:t xml:space="preserve"> взрослыми входить и выходить из вагона): при прохождении турникетов, отрабатывать у детей автоматизмы безопасного поведения (сохранять дистанцию при движении в потоке, не переступать границы безопасности, координировать свои движения в соответствии с требованиями ситуации, перед началом движения останавливаться, чтобы сориентироваться в обстановке - посмотреть налево, посмотреть направо, оцепить наличие помех, </w:t>
      </w:r>
      <w:proofErr w:type="gramStart"/>
      <w:r w:rsidRPr="000B4BED">
        <w:rPr>
          <w:rFonts w:ascii="Arial" w:eastAsia="Times New Roman" w:hAnsi="Arial" w:cs="Arial"/>
          <w:color w:val="333333"/>
          <w:sz w:val="24"/>
          <w:szCs w:val="24"/>
          <w:lang w:eastAsia="ru-RU"/>
        </w:rPr>
        <w:t>мешающих</w:t>
      </w:r>
      <w:proofErr w:type="gramEnd"/>
      <w:r w:rsidRPr="000B4BED">
        <w:rPr>
          <w:rFonts w:ascii="Arial" w:eastAsia="Times New Roman" w:hAnsi="Arial" w:cs="Arial"/>
          <w:color w:val="333333"/>
          <w:sz w:val="24"/>
          <w:szCs w:val="24"/>
          <w:lang w:eastAsia="ru-RU"/>
        </w:rPr>
        <w:t xml:space="preserve"> обзору дороги.</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6. Ознакомить детей с алгоритмом перехода улицы. </w:t>
      </w:r>
      <w:proofErr w:type="gramStart"/>
      <w:r w:rsidRPr="000B4BED">
        <w:rPr>
          <w:rFonts w:ascii="Arial" w:eastAsia="Times New Roman" w:hAnsi="Arial" w:cs="Arial"/>
          <w:color w:val="333333"/>
          <w:sz w:val="24"/>
          <w:szCs w:val="24"/>
          <w:lang w:eastAsia="ru-RU"/>
        </w:rPr>
        <w:t>Подойдя к проезжей части (независимо от того, оживленная это улица или местный и внутри дворовый проезд, ребенок вместе с взрослым должен остановиться, убедиться в том, что рядом нет предметов, ограничивающих видимость (стоящие автомобили, строительные заборы, арки домов, кусты и др.).</w:t>
      </w:r>
      <w:proofErr w:type="gramEnd"/>
      <w:r w:rsidRPr="000B4BED">
        <w:rPr>
          <w:rFonts w:ascii="Arial" w:eastAsia="Times New Roman" w:hAnsi="Arial" w:cs="Arial"/>
          <w:color w:val="333333"/>
          <w:sz w:val="24"/>
          <w:szCs w:val="24"/>
          <w:lang w:eastAsia="ru-RU"/>
        </w:rPr>
        <w:t xml:space="preserve"> Затем послушать улицу. (Любой подъезжающий к месту перехода автомобиль хорошо слышен.) 11о звуку определить, далеко автомобиль или близко. После прослушивания улицы посмотреть сначала налево, затем направо. Определить, далеко ли от места перехода едут автомобили. Бели переход безопасен, посмотреть еще раз налево, а затем переходить проезжую часть до середины. Затем посмотреть направо и завершить переход. Переход осуществляется под прямым углом к тротуару.</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7. </w:t>
      </w:r>
      <w:proofErr w:type="spellStart"/>
      <w:r w:rsidRPr="000B4BED">
        <w:rPr>
          <w:rFonts w:ascii="Arial" w:eastAsia="Times New Roman" w:hAnsi="Arial" w:cs="Arial"/>
          <w:color w:val="333333"/>
          <w:sz w:val="24"/>
          <w:szCs w:val="24"/>
          <w:lang w:eastAsia="ru-RU"/>
        </w:rPr>
        <w:t>Прододжать</w:t>
      </w:r>
      <w:proofErr w:type="spellEnd"/>
      <w:r w:rsidRPr="000B4BED">
        <w:rPr>
          <w:rFonts w:ascii="Arial" w:eastAsia="Times New Roman" w:hAnsi="Arial" w:cs="Arial"/>
          <w:color w:val="333333"/>
          <w:sz w:val="24"/>
          <w:szCs w:val="24"/>
          <w:lang w:eastAsia="ru-RU"/>
        </w:rPr>
        <w:t xml:space="preserve"> знакомить детей с правилами безопасного поведения на улице и причинами дорожно-транспортных происшествий, познакомить с некоторыми дорожными знаками: «I Пешеходный переход», «Движение пешеходов запрещено», «Подземный пешеходный переход». «Надземный пешеходный переход</w:t>
      </w:r>
      <w:proofErr w:type="gramStart"/>
      <w:r w:rsidRPr="000B4BED">
        <w:rPr>
          <w:rFonts w:ascii="Arial" w:eastAsia="Times New Roman" w:hAnsi="Arial" w:cs="Arial"/>
          <w:color w:val="333333"/>
          <w:sz w:val="24"/>
          <w:szCs w:val="24"/>
          <w:lang w:eastAsia="ru-RU"/>
        </w:rPr>
        <w:t>», «.</w:t>
      </w:r>
      <w:proofErr w:type="gramEnd"/>
      <w:r w:rsidRPr="000B4BED">
        <w:rPr>
          <w:rFonts w:ascii="Arial" w:eastAsia="Times New Roman" w:hAnsi="Arial" w:cs="Arial"/>
          <w:color w:val="333333"/>
          <w:sz w:val="24"/>
          <w:szCs w:val="24"/>
          <w:lang w:eastAsia="ru-RU"/>
        </w:rPr>
        <w:t>Пункт первой медицинской помощи» и др.</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8. Ознакомить детей с зонами повышенной опасности: окружная железная дорога, любые железнодорожные пути и станции, крупные автомагистрали и др.</w:t>
      </w:r>
    </w:p>
    <w:p w:rsidR="00341F13" w:rsidRPr="000B4BED"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9.3накомить детей с правилами катания на велосипедах, самокатах, скейтбордах, роликовых коньках, с необходимостью использования при этом средств индивидуальной защиты (шлемы, наколенники, налокотники, специальные перчатки и др.).</w:t>
      </w:r>
    </w:p>
    <w:p w:rsidR="00837BA6" w:rsidRPr="00341F13" w:rsidRDefault="00341F13" w:rsidP="00341F13">
      <w:pPr>
        <w:spacing w:before="225" w:after="225" w:line="240" w:lineRule="auto"/>
        <w:rPr>
          <w:rFonts w:ascii="Arial" w:eastAsia="Times New Roman" w:hAnsi="Arial" w:cs="Arial"/>
          <w:color w:val="333333"/>
          <w:sz w:val="24"/>
          <w:szCs w:val="24"/>
          <w:lang w:eastAsia="ru-RU"/>
        </w:rPr>
      </w:pPr>
      <w:r w:rsidRPr="000B4BED">
        <w:rPr>
          <w:rFonts w:ascii="Arial" w:eastAsia="Times New Roman" w:hAnsi="Arial" w:cs="Arial"/>
          <w:color w:val="333333"/>
          <w:sz w:val="24"/>
          <w:szCs w:val="24"/>
          <w:lang w:eastAsia="ru-RU"/>
        </w:rPr>
        <w:t xml:space="preserve">10. Создавать игровые ситуации, в которых бы присутствовали улицы и дороги, одностороннее и двустороннее движение, движение транспорта различного назначения, а дети выступали бы в роли пешеходов и соблюдали правила </w:t>
      </w:r>
      <w:r w:rsidRPr="000B4BED">
        <w:rPr>
          <w:rFonts w:ascii="Arial" w:eastAsia="Times New Roman" w:hAnsi="Arial" w:cs="Arial"/>
          <w:color w:val="333333"/>
          <w:sz w:val="24"/>
          <w:szCs w:val="24"/>
          <w:lang w:eastAsia="ru-RU"/>
        </w:rPr>
        <w:lastRenderedPageBreak/>
        <w:t>движения. Организовывать игры, включающие в себя необходимость ориентироваться в заданном направлении (пойти впереди повернуть направо, затем вернуться назад и повернуть налево и "т. д.); определять место своего положения по заданному условию: встань так, чтобы слева был светофор, а прямо перед тобой - переход, встань по отношению к дереву так, чтобы было тебя видно</w:t>
      </w:r>
      <w:r>
        <w:rPr>
          <w:rFonts w:ascii="Arial" w:eastAsia="Times New Roman" w:hAnsi="Arial" w:cs="Arial"/>
          <w:color w:val="333333"/>
          <w:sz w:val="24"/>
          <w:szCs w:val="24"/>
          <w:lang w:eastAsia="ru-RU"/>
        </w:rPr>
        <w:t xml:space="preserve"> (не видно) и др. Формировать  у </w:t>
      </w:r>
      <w:r w:rsidRPr="000B4BED">
        <w:rPr>
          <w:rFonts w:ascii="Arial" w:eastAsia="Times New Roman" w:hAnsi="Arial" w:cs="Arial"/>
          <w:color w:val="333333"/>
          <w:sz w:val="24"/>
          <w:szCs w:val="24"/>
          <w:lang w:eastAsia="ru-RU"/>
        </w:rPr>
        <w:t>детей индивидуальную бдительность и в одиночных, и в групповых играх.</w:t>
      </w:r>
    </w:p>
    <w:sectPr w:rsidR="00837BA6" w:rsidRPr="00341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AC"/>
    <w:rsid w:val="00341F13"/>
    <w:rsid w:val="007C6AAC"/>
    <w:rsid w:val="00837BA6"/>
    <w:rsid w:val="008C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1113</Words>
  <Characters>6346</Characters>
  <Application>Microsoft Office Word</Application>
  <DocSecurity>0</DocSecurity>
  <Lines>52</Lines>
  <Paragraphs>14</Paragraphs>
  <ScaleCrop>false</ScaleCrop>
  <Company>*</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4</cp:revision>
  <dcterms:created xsi:type="dcterms:W3CDTF">2017-03-13T15:50:00Z</dcterms:created>
  <dcterms:modified xsi:type="dcterms:W3CDTF">2017-03-13T15:55:00Z</dcterms:modified>
</cp:coreProperties>
</file>